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9667C1" w:rsidRDefault="009667C1" w:rsidP="009667C1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Гоголя ,11</w:t>
      </w:r>
      <w:bookmarkEnd w:id="0"/>
    </w:p>
    <w:p w:rsidR="009667C1" w:rsidRPr="00857E2D" w:rsidRDefault="009667C1" w:rsidP="009667C1">
      <w:pPr>
        <w:jc w:val="center"/>
        <w:rPr>
          <w:sz w:val="32"/>
          <w:szCs w:val="32"/>
        </w:rPr>
      </w:pPr>
    </w:p>
    <w:p w:rsidR="009667C1" w:rsidRPr="00857E2D" w:rsidRDefault="009667C1" w:rsidP="009667C1">
      <w:pPr>
        <w:jc w:val="center"/>
        <w:rPr>
          <w:sz w:val="32"/>
          <w:szCs w:val="32"/>
        </w:rPr>
      </w:pPr>
      <w:r>
        <w:rPr>
          <w:sz w:val="32"/>
          <w:szCs w:val="32"/>
        </w:rPr>
        <w:t>Повторным о</w:t>
      </w:r>
      <w:r w:rsidRPr="00857E2D">
        <w:rPr>
          <w:sz w:val="32"/>
          <w:szCs w:val="32"/>
        </w:rPr>
        <w:t xml:space="preserve">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9667C1" w:rsidRPr="00857E2D" w:rsidRDefault="009667C1" w:rsidP="009667C1">
      <w:pPr>
        <w:jc w:val="center"/>
        <w:rPr>
          <w:sz w:val="32"/>
          <w:szCs w:val="32"/>
        </w:rPr>
      </w:pPr>
    </w:p>
    <w:p w:rsidR="009667C1" w:rsidRPr="00857E2D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Гоголя,11  от  14  апреля  </w:t>
      </w:r>
      <w:r w:rsidRPr="00857E2D">
        <w:rPr>
          <w:sz w:val="32"/>
          <w:szCs w:val="32"/>
        </w:rPr>
        <w:t xml:space="preserve"> 2015 года принято решение:</w:t>
      </w:r>
    </w:p>
    <w:p w:rsidR="009667C1" w:rsidRDefault="009667C1" w:rsidP="009667C1">
      <w:pPr>
        <w:rPr>
          <w:sz w:val="32"/>
          <w:szCs w:val="32"/>
        </w:rPr>
      </w:pPr>
    </w:p>
    <w:p w:rsidR="009667C1" w:rsidRPr="00857E2D" w:rsidRDefault="009667C1" w:rsidP="009667C1">
      <w:pPr>
        <w:jc w:val="center"/>
        <w:rPr>
          <w:sz w:val="32"/>
          <w:szCs w:val="32"/>
        </w:rPr>
      </w:pPr>
    </w:p>
    <w:p w:rsidR="009667C1" w:rsidRDefault="009667C1" w:rsidP="009667C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9667C1" w:rsidRDefault="009667C1" w:rsidP="009667C1">
      <w:pPr>
        <w:ind w:left="360"/>
        <w:rPr>
          <w:sz w:val="32"/>
          <w:szCs w:val="32"/>
        </w:rPr>
      </w:pPr>
    </w:p>
    <w:p w:rsidR="009667C1" w:rsidRPr="00857E2D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на 2015 год</w:t>
      </w:r>
      <w:r w:rsidRPr="00857E2D">
        <w:rPr>
          <w:sz w:val="32"/>
          <w:szCs w:val="32"/>
        </w:rPr>
        <w:t xml:space="preserve"> в объеме: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  1.Замена лежака ввода ЦО - 133,9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.,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  2.Замена верхней разводки ГВС - 75,0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.,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  3.Установка регулировочных клапанов 2шт. - 36,8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 xml:space="preserve">., 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  4. Ревизия щитов освещения -3шт.-75,0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.,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  5.Ремонт бетонной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- 60 </w:t>
      </w:r>
      <w:proofErr w:type="spellStart"/>
      <w:r>
        <w:rPr>
          <w:sz w:val="32"/>
          <w:szCs w:val="32"/>
        </w:rPr>
        <w:t>кв</w:t>
      </w:r>
      <w:proofErr w:type="gramStart"/>
      <w:r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- 84,0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 xml:space="preserve">. 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 Ориентировочная стоимость работ по текущему ремонту  около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 404,7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 xml:space="preserve">. 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3. </w:t>
      </w:r>
      <w:r w:rsidRPr="00857E2D">
        <w:rPr>
          <w:sz w:val="32"/>
          <w:szCs w:val="32"/>
        </w:rPr>
        <w:t>Утвердить плату на текущий ремонт с 01 июля 2015 года</w:t>
      </w:r>
      <w:r>
        <w:rPr>
          <w:sz w:val="32"/>
          <w:szCs w:val="32"/>
        </w:rPr>
        <w:t xml:space="preserve"> по 30 июня  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2016 года </w:t>
      </w:r>
      <w:r w:rsidRPr="00857E2D">
        <w:rPr>
          <w:sz w:val="32"/>
          <w:szCs w:val="32"/>
        </w:rPr>
        <w:t xml:space="preserve"> в размере </w:t>
      </w:r>
      <w:r>
        <w:rPr>
          <w:sz w:val="32"/>
          <w:szCs w:val="32"/>
        </w:rPr>
        <w:t>– 2,00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9667C1" w:rsidRDefault="009667C1" w:rsidP="009667C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Направить на цели текущего ремонта остаток средств на 01.01.2015 г. по этой статье 267,66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, текущие поступления и средства, поступающие от арендаторов.</w:t>
      </w:r>
    </w:p>
    <w:p w:rsidR="009667C1" w:rsidRPr="00857E2D" w:rsidRDefault="009667C1" w:rsidP="009667C1">
      <w:pPr>
        <w:ind w:left="360"/>
        <w:rPr>
          <w:sz w:val="32"/>
          <w:szCs w:val="32"/>
        </w:rPr>
      </w:pPr>
      <w:r>
        <w:rPr>
          <w:sz w:val="32"/>
          <w:szCs w:val="32"/>
        </w:rPr>
        <w:t>Оставшиеся на конец года средства оставить в резерве при условии выполнения плана текущего ремонта.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4. У</w:t>
      </w:r>
      <w:r w:rsidRPr="00857E2D">
        <w:rPr>
          <w:sz w:val="32"/>
          <w:szCs w:val="32"/>
        </w:rPr>
        <w:t>твердить плату</w:t>
      </w:r>
    </w:p>
    <w:p w:rsidR="009667C1" w:rsidRDefault="009667C1" w:rsidP="009667C1">
      <w:pPr>
        <w:ind w:left="408"/>
        <w:rPr>
          <w:sz w:val="32"/>
          <w:szCs w:val="32"/>
        </w:rPr>
      </w:pPr>
      <w:r>
        <w:rPr>
          <w:sz w:val="32"/>
          <w:szCs w:val="32"/>
        </w:rPr>
        <w:t>1. Н</w:t>
      </w:r>
      <w:r w:rsidRPr="00857E2D">
        <w:rPr>
          <w:sz w:val="32"/>
          <w:szCs w:val="32"/>
        </w:rPr>
        <w:t xml:space="preserve">а содержание общего  имущества </w:t>
      </w:r>
      <w:r>
        <w:rPr>
          <w:sz w:val="32"/>
          <w:szCs w:val="32"/>
        </w:rPr>
        <w:t>с 01 июля 2015 года по 30 июня 2016 года  в размере – 15,75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 -7,00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., уборка помещений общего пользования и придомовой территории – 3,00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., содержание  АДС - 1,30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., эксплуатация общедомовых приборов учета - 0,30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., плата за услуги по учету, начислениям и приему платежей – 1,65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., плата за сбор и вывоз ТБО – 2,50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.       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2. Обслуживание домофонов -35,0 руб. с квартиры.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   3.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 </w:t>
      </w:r>
    </w:p>
    <w:p w:rsidR="009667C1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9667C1" w:rsidRDefault="009667C1" w:rsidP="009667C1">
      <w:pPr>
        <w:jc w:val="both"/>
        <w:rPr>
          <w:sz w:val="32"/>
          <w:szCs w:val="32"/>
        </w:rPr>
      </w:pPr>
    </w:p>
    <w:p w:rsidR="009667C1" w:rsidRDefault="009667C1" w:rsidP="00966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667C1" w:rsidRDefault="009667C1" w:rsidP="00966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5. Продлить договор на управление общим имуществом МКД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9667C1" w:rsidRDefault="009667C1" w:rsidP="009667C1">
      <w:pPr>
        <w:ind w:left="408"/>
        <w:jc w:val="both"/>
        <w:rPr>
          <w:sz w:val="32"/>
          <w:szCs w:val="32"/>
        </w:rPr>
      </w:pPr>
      <w:r>
        <w:rPr>
          <w:sz w:val="32"/>
          <w:szCs w:val="32"/>
        </w:rPr>
        <w:t>ООО « Управдом» на 1 год с 01.08.2015г. по 31.07.2016г.</w:t>
      </w:r>
    </w:p>
    <w:p w:rsidR="009667C1" w:rsidRDefault="009667C1" w:rsidP="009667C1">
      <w:pPr>
        <w:ind w:left="408"/>
        <w:jc w:val="both"/>
        <w:rPr>
          <w:sz w:val="32"/>
          <w:szCs w:val="32"/>
        </w:rPr>
      </w:pPr>
    </w:p>
    <w:p w:rsidR="009667C1" w:rsidRDefault="009667C1" w:rsidP="009667C1">
      <w:pPr>
        <w:ind w:left="408"/>
        <w:jc w:val="both"/>
        <w:rPr>
          <w:sz w:val="32"/>
          <w:szCs w:val="32"/>
        </w:rPr>
      </w:pPr>
      <w:r>
        <w:rPr>
          <w:sz w:val="32"/>
          <w:szCs w:val="32"/>
        </w:rPr>
        <w:t>6. Продлить договор аренды общего имущества на тех же условиях с 01 марта 2015 года по 28 февраля 2016 года.</w:t>
      </w:r>
    </w:p>
    <w:p w:rsidR="009667C1" w:rsidRDefault="009667C1" w:rsidP="009667C1">
      <w:pPr>
        <w:ind w:left="408"/>
        <w:rPr>
          <w:sz w:val="32"/>
          <w:szCs w:val="32"/>
        </w:rPr>
      </w:pPr>
    </w:p>
    <w:p w:rsidR="009667C1" w:rsidRDefault="009667C1" w:rsidP="009667C1">
      <w:pPr>
        <w:ind w:left="408"/>
        <w:rPr>
          <w:sz w:val="32"/>
          <w:szCs w:val="32"/>
        </w:rPr>
      </w:pPr>
      <w:r>
        <w:rPr>
          <w:sz w:val="32"/>
          <w:szCs w:val="32"/>
        </w:rPr>
        <w:t xml:space="preserve">7. Установка теплообменника за счет  остатка средств капитального ремонта на 01.01.2015г. в сумме 152,2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. Договор на производство работ заключить с ООО « Тепловой дом ».</w:t>
      </w:r>
    </w:p>
    <w:p w:rsidR="009667C1" w:rsidRDefault="009667C1" w:rsidP="009667C1">
      <w:pPr>
        <w:rPr>
          <w:sz w:val="32"/>
          <w:szCs w:val="32"/>
        </w:rPr>
      </w:pPr>
    </w:p>
    <w:p w:rsidR="009667C1" w:rsidRPr="00857E2D" w:rsidRDefault="009667C1" w:rsidP="009667C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667C1" w:rsidRPr="004D3003" w:rsidRDefault="009667C1" w:rsidP="009667C1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ООО « Управдом »</w:t>
      </w:r>
    </w:p>
    <w:p w:rsidR="002D51EB" w:rsidRPr="00857E2D" w:rsidRDefault="002D51EB" w:rsidP="009667C1">
      <w:pPr>
        <w:jc w:val="center"/>
        <w:rPr>
          <w:sz w:val="32"/>
          <w:szCs w:val="32"/>
        </w:rPr>
      </w:pPr>
    </w:p>
    <w:sectPr w:rsidR="002D51EB" w:rsidRPr="00857E2D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72678"/>
    <w:rsid w:val="001909A3"/>
    <w:rsid w:val="002149BF"/>
    <w:rsid w:val="00253DBC"/>
    <w:rsid w:val="0025592E"/>
    <w:rsid w:val="002B6763"/>
    <w:rsid w:val="002D51EB"/>
    <w:rsid w:val="003C47A7"/>
    <w:rsid w:val="003D0346"/>
    <w:rsid w:val="004B0BF2"/>
    <w:rsid w:val="004D4242"/>
    <w:rsid w:val="004F351E"/>
    <w:rsid w:val="004F4D22"/>
    <w:rsid w:val="005141A3"/>
    <w:rsid w:val="00515DC7"/>
    <w:rsid w:val="00583238"/>
    <w:rsid w:val="00601726"/>
    <w:rsid w:val="00673B3F"/>
    <w:rsid w:val="006C4C6A"/>
    <w:rsid w:val="006D629D"/>
    <w:rsid w:val="00755B2B"/>
    <w:rsid w:val="007A5D5E"/>
    <w:rsid w:val="008138AB"/>
    <w:rsid w:val="008731E3"/>
    <w:rsid w:val="00900815"/>
    <w:rsid w:val="00965978"/>
    <w:rsid w:val="009667C1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2015-11-22T18:02:00Z</dcterms:created>
  <dcterms:modified xsi:type="dcterms:W3CDTF">2015-11-22T18:02:00Z</dcterms:modified>
</cp:coreProperties>
</file>